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C" w:rsidRDefault="009B578C" w:rsidP="009B578C">
      <w:pPr>
        <w:ind w:right="56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Poniedziałek 15.06.2020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„Żółty”.</w:t>
      </w:r>
    </w:p>
    <w:p w:rsidR="009B578C" w:rsidRDefault="009B578C" w:rsidP="009B578C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IV.2; IV.5; IV.15)</w:t>
      </w:r>
    </w:p>
    <w:p w:rsidR="009B578C" w:rsidRDefault="009B578C" w:rsidP="009B578C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„Idą krasnoludki” – </w:t>
      </w:r>
      <w:r>
        <w:rPr>
          <w:rFonts w:ascii="Times New Roman" w:hAnsi="Times New Roman" w:cs="Times New Roman"/>
          <w:sz w:val="24"/>
          <w:szCs w:val="24"/>
        </w:rPr>
        <w:t>zabawy paluszkowe do wiersza Małgorzaty Barańskiej.</w:t>
      </w:r>
    </w:p>
    <w:p w:rsidR="009B578C" w:rsidRDefault="009B578C" w:rsidP="009B578C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Poranne zabawy ruchowe.</w:t>
      </w:r>
    </w:p>
    <w:p w:rsidR="00A31574" w:rsidRDefault="009B578C" w:rsidP="009B578C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 góry lub nad </w:t>
      </w:r>
      <w:proofErr w:type="gramStart"/>
      <w:r>
        <w:rPr>
          <w:rFonts w:ascii="Times New Roman" w:hAnsi="Times New Roman" w:cs="Times New Roman"/>
          <w:sz w:val="24"/>
          <w:szCs w:val="24"/>
        </w:rPr>
        <w:t>morze”</w:t>
      </w:r>
      <w:r w:rsidR="00A31574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gramEnd"/>
      <w:r>
        <w:rPr>
          <w:rFonts w:ascii="Times New Roman" w:hAnsi="Times New Roman" w:cs="Times New Roman"/>
          <w:sz w:val="24"/>
          <w:szCs w:val="24"/>
        </w:rPr>
        <w:t>Kolory”</w:t>
      </w:r>
      <w:r w:rsidR="00A315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8C" w:rsidRDefault="009B578C" w:rsidP="009B578C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„Co jest żółte”? – </w:t>
      </w:r>
      <w:proofErr w:type="gramStart"/>
      <w:r>
        <w:rPr>
          <w:rFonts w:ascii="Times New Roman" w:hAnsi="Times New Roman" w:cs="Times New Roman"/>
          <w:sz w:val="24"/>
          <w:szCs w:val="24"/>
        </w:rPr>
        <w:t>zabawa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słownikowa. </w:t>
      </w:r>
    </w:p>
    <w:p w:rsidR="00A31574" w:rsidRDefault="009B578C" w:rsidP="009B578C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Znajdź i pokoloruj żółte elementy – </w:t>
      </w:r>
      <w:r>
        <w:rPr>
          <w:rFonts w:ascii="Times New Roman" w:hAnsi="Times New Roman" w:cs="Times New Roman"/>
          <w:sz w:val="24"/>
          <w:szCs w:val="24"/>
        </w:rPr>
        <w:t xml:space="preserve">karta pracy. </w:t>
      </w:r>
    </w:p>
    <w:p w:rsidR="009B578C" w:rsidRPr="00A31574" w:rsidRDefault="009B578C" w:rsidP="009B578C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Czterolatki: </w:t>
      </w:r>
      <w:r w:rsidRPr="00910254">
        <w:rPr>
          <w:rFonts w:ascii="Times New Roman" w:hAnsi="Times New Roman" w:cs="Times New Roman"/>
          <w:sz w:val="24"/>
          <w:szCs w:val="24"/>
        </w:rPr>
        <w:t>podziel na</w:t>
      </w:r>
      <w:r>
        <w:rPr>
          <w:rFonts w:ascii="Times New Roman" w:hAnsi="Times New Roman" w:cs="Times New Roman"/>
          <w:sz w:val="24"/>
          <w:szCs w:val="24"/>
        </w:rPr>
        <w:t xml:space="preserve"> sylaby nazwy żółtych elementów; policz je.</w:t>
      </w:r>
    </w:p>
    <w:p w:rsidR="009B578C" w:rsidRDefault="009B578C" w:rsidP="009B578C">
      <w:pPr>
        <w:ind w:right="56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578C" w:rsidRDefault="009B578C" w:rsidP="009B578C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Wtorek 16.06.2020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„Zielony”.</w:t>
      </w:r>
    </w:p>
    <w:p w:rsidR="009B578C" w:rsidRDefault="009B578C" w:rsidP="009B578C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IV.2; IV.5; IV.7; IV.8)</w:t>
      </w:r>
    </w:p>
    <w:p w:rsidR="009B578C" w:rsidRDefault="009B578C" w:rsidP="009B578C">
      <w:pPr>
        <w:pStyle w:val="NormalnyWeb"/>
        <w:shd w:val="clear" w:color="auto" w:fill="FFFFFF"/>
        <w:spacing w:before="0" w:beforeAutospacing="0" w:after="160" w:afterAutospacing="0"/>
      </w:pPr>
      <w:r>
        <w:rPr>
          <w:b/>
        </w:rPr>
        <w:t xml:space="preserve">1. „Zielone zagadki” – </w:t>
      </w:r>
      <w:r>
        <w:t xml:space="preserve">rozwiązywanie zagadek Arkadiusza Maćkowiaka. </w:t>
      </w:r>
    </w:p>
    <w:p w:rsidR="009B578C" w:rsidRPr="00446983" w:rsidRDefault="009B578C" w:rsidP="009B578C">
      <w:pPr>
        <w:pStyle w:val="NormalnyWeb"/>
        <w:shd w:val="clear" w:color="auto" w:fill="FFFFFF" w:themeFill="background1"/>
        <w:spacing w:before="0" w:beforeAutospacing="0" w:after="0" w:afterAutospacing="0"/>
      </w:pPr>
      <w:r>
        <w:rPr>
          <w:b/>
        </w:rPr>
        <w:t xml:space="preserve">2. „Letnia piosenka” – </w:t>
      </w:r>
      <w:r>
        <w:t xml:space="preserve">praca z wierszem Zofii Beszczyńskiej. </w:t>
      </w:r>
    </w:p>
    <w:p w:rsidR="009B578C" w:rsidRDefault="009B578C" w:rsidP="009B578C">
      <w:pPr>
        <w:pStyle w:val="NormalnyWeb"/>
        <w:shd w:val="clear" w:color="auto" w:fill="FFFFFF" w:themeFill="background1"/>
        <w:spacing w:before="0" w:beforeAutospacing="0" w:after="0" w:afterAutospacing="0"/>
        <w:rPr>
          <w:b/>
        </w:rPr>
      </w:pPr>
    </w:p>
    <w:p w:rsidR="009B578C" w:rsidRPr="00A31574" w:rsidRDefault="009B578C" w:rsidP="00A31574">
      <w:pPr>
        <w:pStyle w:val="NormalnyWeb"/>
        <w:shd w:val="clear" w:color="auto" w:fill="FFFFFF" w:themeFill="background1"/>
        <w:spacing w:before="0" w:beforeAutospacing="0" w:after="0" w:afterAutospacing="0"/>
      </w:pPr>
      <w:r>
        <w:rPr>
          <w:b/>
          <w:color w:val="000000" w:themeColor="text1"/>
        </w:rPr>
        <w:t xml:space="preserve">3. Bardzo zielona piosenka – Fasolki </w:t>
      </w:r>
      <w:hyperlink r:id="rId4" w:history="1">
        <w:r>
          <w:rPr>
            <w:rStyle w:val="Hipercze"/>
          </w:rPr>
          <w:t>https://www.youtube.com/watch?v=FMJ8ulQYs5I</w:t>
        </w:r>
      </w:hyperlink>
      <w:r w:rsidR="00A31574">
        <w:t>. Nauka piosenki</w:t>
      </w:r>
      <w:r w:rsidRPr="002A49A3">
        <w:rPr>
          <w:color w:val="000000"/>
          <w:shd w:val="clear" w:color="auto" w:fill="FFFFFF"/>
        </w:rPr>
        <w:t>.</w:t>
      </w:r>
    </w:p>
    <w:p w:rsidR="00A31574" w:rsidRDefault="00A31574" w:rsidP="009B578C">
      <w:pPr>
        <w:ind w:right="56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B578C" w:rsidRDefault="009B578C" w:rsidP="00A31574">
      <w:pPr>
        <w:ind w:right="565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„Ułóż tak samo” – </w:t>
      </w:r>
      <w:r>
        <w:rPr>
          <w:rFonts w:ascii="Times New Roman" w:hAnsi="Times New Roman" w:cs="Times New Roman"/>
          <w:sz w:val="24"/>
          <w:szCs w:val="24"/>
        </w:rPr>
        <w:t xml:space="preserve">zabawa dydaktyczna. </w:t>
      </w:r>
    </w:p>
    <w:p w:rsidR="009B578C" w:rsidRPr="00A31574" w:rsidRDefault="009B578C" w:rsidP="009B578C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Pokoloruj trawę na zielono i dokończ rysunek – </w:t>
      </w:r>
      <w:r w:rsidRPr="00A31574">
        <w:rPr>
          <w:rFonts w:ascii="Times New Roman" w:hAnsi="Times New Roman" w:cs="Times New Roman"/>
          <w:sz w:val="24"/>
          <w:szCs w:val="24"/>
        </w:rPr>
        <w:t>dorysuj np. słońce, kwiaty, owady…</w:t>
      </w:r>
      <w:r w:rsidR="00A31574">
        <w:rPr>
          <w:rFonts w:ascii="Times New Roman" w:hAnsi="Times New Roman" w:cs="Times New Roman"/>
          <w:sz w:val="24"/>
          <w:szCs w:val="24"/>
        </w:rPr>
        <w:t xml:space="preserve">… Karta pracy. </w:t>
      </w:r>
    </w:p>
    <w:p w:rsidR="009B578C" w:rsidRDefault="009B578C" w:rsidP="009B578C">
      <w:pPr>
        <w:ind w:right="565"/>
        <w:rPr>
          <w:rFonts w:ascii="Times New Roman" w:hAnsi="Times New Roman" w:cs="Times New Roman"/>
          <w:b/>
          <w:sz w:val="24"/>
          <w:szCs w:val="24"/>
        </w:rPr>
      </w:pPr>
    </w:p>
    <w:p w:rsidR="009B578C" w:rsidRDefault="009B578C" w:rsidP="009B578C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Środa 17.06.2020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„Niebieski”.</w:t>
      </w:r>
    </w:p>
    <w:p w:rsidR="009B578C" w:rsidRDefault="009B578C" w:rsidP="009B578C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IV.2; IV.3; IV.5; IV.15; IV.19)</w:t>
      </w:r>
    </w:p>
    <w:p w:rsidR="009B578C" w:rsidRDefault="009B578C" w:rsidP="009B578C">
      <w:pPr>
        <w:pStyle w:val="default"/>
        <w:shd w:val="clear" w:color="auto" w:fill="FFFFFF"/>
        <w:spacing w:before="0" w:beforeAutospacing="0" w:after="0" w:afterAutospacing="0"/>
      </w:pPr>
      <w:r>
        <w:rPr>
          <w:b/>
        </w:rPr>
        <w:t xml:space="preserve">1. „Co jest niebieskie”? – </w:t>
      </w:r>
      <w:proofErr w:type="gramStart"/>
      <w:r>
        <w:t>zabawa</w:t>
      </w:r>
      <w:proofErr w:type="gramEnd"/>
      <w:r>
        <w:t xml:space="preserve"> słownikowa. </w:t>
      </w:r>
    </w:p>
    <w:p w:rsidR="00A31574" w:rsidRDefault="00A31574" w:rsidP="009B578C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</w:p>
    <w:p w:rsidR="009B578C" w:rsidRPr="00A31574" w:rsidRDefault="009B578C" w:rsidP="009B578C">
      <w:pPr>
        <w:pStyle w:val="NormalnyWeb"/>
        <w:shd w:val="clear" w:color="auto" w:fill="FFFFFF"/>
        <w:spacing w:before="0" w:beforeAutospacing="0" w:after="160" w:afterAutospacing="0"/>
      </w:pPr>
      <w:r>
        <w:rPr>
          <w:b/>
        </w:rPr>
        <w:t xml:space="preserve">2. „Bajka o niebieskim smoku” – </w:t>
      </w:r>
      <w:r w:rsidRPr="00B04C04">
        <w:t>praca z tekstem.</w:t>
      </w:r>
      <w:r>
        <w:rPr>
          <w:b/>
        </w:rPr>
        <w:t xml:space="preserve"> </w:t>
      </w:r>
    </w:p>
    <w:p w:rsidR="009B578C" w:rsidRDefault="009B578C" w:rsidP="009B578C">
      <w:pPr>
        <w:pStyle w:val="NormalnyWeb"/>
        <w:shd w:val="clear" w:color="auto" w:fill="FFFFFF" w:themeFill="background1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 xml:space="preserve">Rozmowa na temat bajki: </w:t>
      </w:r>
      <w:r>
        <w:rPr>
          <w:color w:val="000000"/>
        </w:rPr>
        <w:t xml:space="preserve">Podkreślenie, że każdy jest w jakiś sposób wyjątkowy i wszyscy wcale nie musimy być tacy sami, mieć takich samych zdolności i umiejętności. Czasem właśnie odmienność może być zaletą. </w:t>
      </w:r>
    </w:p>
    <w:p w:rsidR="00A31574" w:rsidRDefault="009B578C" w:rsidP="009B578C">
      <w:pPr>
        <w:pStyle w:val="NormalnyWeb"/>
        <w:shd w:val="clear" w:color="auto" w:fill="FFFFFF" w:themeFill="background1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 xml:space="preserve">3. „Butelka” – </w:t>
      </w:r>
      <w:r>
        <w:rPr>
          <w:color w:val="000000"/>
        </w:rPr>
        <w:t>zabawa badawcza</w:t>
      </w:r>
    </w:p>
    <w:p w:rsidR="009B578C" w:rsidRDefault="009B578C" w:rsidP="009B578C">
      <w:pPr>
        <w:pStyle w:val="NormalnyWeb"/>
        <w:shd w:val="clear" w:color="auto" w:fill="FFFFFF" w:themeFill="background1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 xml:space="preserve">4. Narysuj tyle kresek, ile widzisz kółek – </w:t>
      </w:r>
      <w:r>
        <w:rPr>
          <w:color w:val="000000"/>
        </w:rPr>
        <w:t xml:space="preserve">zabawa matematyczna. </w:t>
      </w:r>
    </w:p>
    <w:p w:rsidR="00A31574" w:rsidRDefault="00A31574" w:rsidP="009B578C">
      <w:pPr>
        <w:pStyle w:val="NormalnyWeb"/>
        <w:shd w:val="clear" w:color="auto" w:fill="FFFFFF"/>
        <w:spacing w:before="0" w:beforeAutospacing="0" w:after="160" w:afterAutospacing="0"/>
        <w:rPr>
          <w:color w:val="000000"/>
        </w:rPr>
      </w:pPr>
    </w:p>
    <w:p w:rsidR="009B578C" w:rsidRPr="00613751" w:rsidRDefault="009B578C" w:rsidP="009B578C">
      <w:pPr>
        <w:pStyle w:val="NormalnyWeb"/>
        <w:shd w:val="clear" w:color="auto" w:fill="FFFFFF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lastRenderedPageBreak/>
        <w:t xml:space="preserve">4. „Kolory” – </w:t>
      </w:r>
      <w:r>
        <w:rPr>
          <w:color w:val="000000"/>
        </w:rPr>
        <w:t xml:space="preserve">piosenka – nauka kolorów dla najmłodszych. </w:t>
      </w:r>
    </w:p>
    <w:p w:rsidR="009B578C" w:rsidRDefault="00D540CF" w:rsidP="009B578C">
      <w:pPr>
        <w:pStyle w:val="NormalnyWeb"/>
        <w:shd w:val="clear" w:color="auto" w:fill="FFFFFF"/>
        <w:spacing w:before="0" w:beforeAutospacing="0" w:after="160" w:afterAutospacing="0"/>
        <w:rPr>
          <w:color w:val="000000"/>
        </w:rPr>
      </w:pPr>
      <w:hyperlink r:id="rId5" w:history="1">
        <w:r w:rsidR="009B578C">
          <w:rPr>
            <w:rStyle w:val="Hipercze"/>
          </w:rPr>
          <w:t>https://www.youtube.com/watch?v=dOIhRqkPk-A</w:t>
        </w:r>
      </w:hyperlink>
    </w:p>
    <w:p w:rsidR="009B578C" w:rsidRDefault="009B578C" w:rsidP="009B578C">
      <w:pPr>
        <w:ind w:right="565"/>
        <w:rPr>
          <w:rFonts w:ascii="Times New Roman" w:hAnsi="Times New Roman" w:cs="Times New Roman"/>
          <w:b/>
          <w:sz w:val="24"/>
          <w:szCs w:val="24"/>
        </w:rPr>
      </w:pPr>
    </w:p>
    <w:p w:rsidR="009B578C" w:rsidRPr="00172291" w:rsidRDefault="009B578C" w:rsidP="009B578C">
      <w:pPr>
        <w:ind w:right="56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Czwartek 18.06.2020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„Czerwony – różowy”.</w:t>
      </w:r>
    </w:p>
    <w:p w:rsidR="009B578C" w:rsidRDefault="009B578C" w:rsidP="009B578C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IV.1; IV.2; IV.5; IV.7; IV.19)</w:t>
      </w:r>
    </w:p>
    <w:p w:rsidR="009B578C" w:rsidRDefault="009B578C" w:rsidP="009B578C">
      <w:pPr>
        <w:pStyle w:val="default"/>
        <w:shd w:val="clear" w:color="auto" w:fill="FFFFFF"/>
        <w:spacing w:before="0" w:beforeAutospacing="0" w:after="0" w:afterAutospacing="0"/>
      </w:pPr>
      <w:r>
        <w:rPr>
          <w:b/>
        </w:rPr>
        <w:t xml:space="preserve">1. „Do czego potrzebna jest znajomość kolorów”? – </w:t>
      </w:r>
      <w:proofErr w:type="gramStart"/>
      <w:r>
        <w:t>zabawa</w:t>
      </w:r>
      <w:proofErr w:type="gramEnd"/>
      <w:r>
        <w:t xml:space="preserve"> dydaktyczna. Praca z wierszem „Światełko” Iwony Salach. </w:t>
      </w:r>
    </w:p>
    <w:p w:rsidR="009B578C" w:rsidRDefault="009B578C" w:rsidP="009B578C">
      <w:pPr>
        <w:pStyle w:val="default"/>
        <w:shd w:val="clear" w:color="auto" w:fill="FFFFFF"/>
        <w:spacing w:before="0" w:beforeAutospacing="0" w:after="0" w:afterAutospacing="0"/>
      </w:pPr>
    </w:p>
    <w:p w:rsidR="009B578C" w:rsidRDefault="009B578C" w:rsidP="009B578C">
      <w:pPr>
        <w:pStyle w:val="NormalnyWeb"/>
        <w:shd w:val="clear" w:color="auto" w:fill="FFFFFF"/>
        <w:spacing w:before="0" w:beforeAutospacing="0" w:after="160" w:afterAutospacing="0"/>
      </w:pPr>
      <w:r>
        <w:rPr>
          <w:b/>
        </w:rPr>
        <w:t xml:space="preserve">2. Truskawkowy koktajl – </w:t>
      </w:r>
      <w:r>
        <w:t xml:space="preserve">przygotowanie wspólnie z rodzicami koktajlu truskawkowego. </w:t>
      </w:r>
    </w:p>
    <w:p w:rsidR="009B578C" w:rsidRDefault="009B578C" w:rsidP="009B578C">
      <w:pPr>
        <w:pStyle w:val="NormalnyWeb"/>
        <w:shd w:val="clear" w:color="auto" w:fill="FFFFFF"/>
        <w:spacing w:before="0" w:beforeAutospacing="0" w:after="160" w:afterAutospacing="0"/>
        <w:rPr>
          <w:b/>
        </w:rPr>
      </w:pPr>
      <w:r w:rsidRPr="005E7DFC">
        <w:rPr>
          <w:b/>
        </w:rPr>
        <w:t>3.</w:t>
      </w:r>
      <w:r>
        <w:rPr>
          <w:b/>
        </w:rPr>
        <w:t xml:space="preserve"> Ćwiczenia z liczeniem w podskokach. </w:t>
      </w:r>
    </w:p>
    <w:p w:rsidR="009B578C" w:rsidRDefault="009B578C" w:rsidP="009B578C">
      <w:pPr>
        <w:pStyle w:val="NormalnyWeb"/>
        <w:shd w:val="clear" w:color="auto" w:fill="FFFFFF"/>
        <w:spacing w:before="0" w:beforeAutospacing="0" w:after="160" w:afterAutospacing="0"/>
      </w:pPr>
      <w:r w:rsidRPr="005E7DFC">
        <w:rPr>
          <w:b/>
        </w:rPr>
        <w:t xml:space="preserve"> </w:t>
      </w:r>
      <w:hyperlink r:id="rId6" w:history="1">
        <w:r>
          <w:rPr>
            <w:rStyle w:val="Hipercze"/>
          </w:rPr>
          <w:t>https://www.youtube.com/watch?v=bzboHM5GUzg</w:t>
        </w:r>
      </w:hyperlink>
    </w:p>
    <w:p w:rsidR="009B578C" w:rsidRDefault="009B578C" w:rsidP="009B578C">
      <w:pPr>
        <w:pStyle w:val="NormalnyWeb"/>
        <w:shd w:val="clear" w:color="auto" w:fill="FFFFFF"/>
        <w:spacing w:before="0" w:beforeAutospacing="0" w:after="160" w:afterAutospacing="0"/>
      </w:pPr>
      <w:r>
        <w:rPr>
          <w:b/>
        </w:rPr>
        <w:t xml:space="preserve">4. „Biedronka” – </w:t>
      </w:r>
      <w:r>
        <w:t xml:space="preserve">kolorowanka. Pokoloruj na odpowiednie kolory. </w:t>
      </w:r>
    </w:p>
    <w:p w:rsidR="009B578C" w:rsidRPr="005B1521" w:rsidRDefault="009B578C" w:rsidP="009B578C">
      <w:pPr>
        <w:pStyle w:val="NormalnyWeb"/>
        <w:shd w:val="clear" w:color="auto" w:fill="FFFFFF"/>
        <w:spacing w:before="0" w:beforeAutospacing="0" w:after="160" w:afterAutospacing="0"/>
        <w:rPr>
          <w:color w:val="000000"/>
        </w:rPr>
      </w:pPr>
    </w:p>
    <w:p w:rsidR="009B578C" w:rsidRDefault="009B578C" w:rsidP="009B578C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Piątek 19.06.2020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„Tęczowy świat”.</w:t>
      </w:r>
    </w:p>
    <w:p w:rsidR="009B578C" w:rsidRDefault="009B578C" w:rsidP="009B578C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I.6; I.7; IV.1; IV.2; IV.5; IV.8; IV.11; IV.15; IV.18)</w:t>
      </w:r>
    </w:p>
    <w:p w:rsidR="009B578C" w:rsidRDefault="009B578C" w:rsidP="009B578C">
      <w:pPr>
        <w:pStyle w:val="default"/>
        <w:shd w:val="clear" w:color="auto" w:fill="FFFFFF"/>
        <w:spacing w:before="0" w:beforeAutospacing="0" w:after="0" w:afterAutospacing="0"/>
      </w:pPr>
      <w:r>
        <w:rPr>
          <w:b/>
        </w:rPr>
        <w:t xml:space="preserve">1. „Kolorowe klocki” – </w:t>
      </w:r>
      <w:r>
        <w:t xml:space="preserve">praca z wierszem Włodzimierza </w:t>
      </w:r>
      <w:proofErr w:type="spellStart"/>
      <w:r>
        <w:t>Scisłowskiego</w:t>
      </w:r>
      <w:proofErr w:type="spellEnd"/>
      <w:r>
        <w:t xml:space="preserve">. </w:t>
      </w:r>
    </w:p>
    <w:p w:rsidR="009B578C" w:rsidRDefault="009B578C" w:rsidP="009B578C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</w:p>
    <w:p w:rsidR="009B578C" w:rsidRPr="0057751D" w:rsidRDefault="009B578C" w:rsidP="009B578C">
      <w:pPr>
        <w:pStyle w:val="NormalnyWeb"/>
        <w:shd w:val="clear" w:color="auto" w:fill="FFFFFF"/>
        <w:spacing w:before="0" w:beforeAutospacing="0" w:after="160" w:afterAutospacing="0"/>
        <w:rPr>
          <w:color w:val="000000"/>
        </w:rPr>
      </w:pPr>
      <w:r>
        <w:rPr>
          <w:b/>
        </w:rPr>
        <w:t xml:space="preserve">2. „Kolorowy dom” – </w:t>
      </w:r>
      <w:r>
        <w:t>konstruowanie budowli z wykorzystaniem różnego rodzaju klocków.</w:t>
      </w:r>
    </w:p>
    <w:p w:rsidR="009B578C" w:rsidRDefault="009B578C" w:rsidP="009B578C">
      <w:pPr>
        <w:pStyle w:val="NormalnyWeb"/>
        <w:shd w:val="clear" w:color="auto" w:fill="FFFFFF"/>
        <w:spacing w:before="0" w:beforeAutospacing="0" w:after="160" w:afterAutospacing="0"/>
        <w:rPr>
          <w:bCs/>
          <w:color w:val="000000"/>
        </w:rPr>
      </w:pPr>
      <w:r>
        <w:rPr>
          <w:b/>
        </w:rPr>
        <w:t>3.</w:t>
      </w:r>
      <w:r>
        <w:rPr>
          <w:b/>
          <w:bCs/>
          <w:color w:val="000000"/>
        </w:rPr>
        <w:t xml:space="preserve"> „Tęcza” – </w:t>
      </w:r>
      <w:r>
        <w:rPr>
          <w:bCs/>
          <w:color w:val="000000"/>
        </w:rPr>
        <w:t xml:space="preserve">praca plastyczna. Wyklej plasteliną albo pokoloruj. </w:t>
      </w:r>
      <w:proofErr w:type="gramStart"/>
      <w:r>
        <w:rPr>
          <w:bCs/>
          <w:color w:val="000000"/>
        </w:rPr>
        <w:t>Kropek w jakim</w:t>
      </w:r>
      <w:proofErr w:type="gramEnd"/>
      <w:r>
        <w:rPr>
          <w:bCs/>
          <w:color w:val="000000"/>
        </w:rPr>
        <w:t xml:space="preserve"> kolorze jest najwięcej, a w jakim najmniej? </w:t>
      </w:r>
    </w:p>
    <w:p w:rsidR="009B578C" w:rsidRPr="0057751D" w:rsidRDefault="009B578C" w:rsidP="009B578C">
      <w:pPr>
        <w:pStyle w:val="NormalnyWeb"/>
        <w:shd w:val="clear" w:color="auto" w:fill="FFFFFF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 xml:space="preserve">4. Śpiewające brzdące „Znam kolory” – </w:t>
      </w:r>
      <w:r>
        <w:rPr>
          <w:color w:val="000000"/>
        </w:rPr>
        <w:t xml:space="preserve">zabawy przy piosence. </w:t>
      </w:r>
    </w:p>
    <w:p w:rsidR="009B578C" w:rsidRDefault="00D540CF" w:rsidP="009B578C">
      <w:pPr>
        <w:pStyle w:val="NormalnyWeb"/>
        <w:shd w:val="clear" w:color="auto" w:fill="FFFFFF"/>
        <w:spacing w:before="0" w:beforeAutospacing="0" w:after="160" w:afterAutospacing="0"/>
      </w:pPr>
      <w:hyperlink r:id="rId7" w:history="1">
        <w:r w:rsidR="009B578C">
          <w:rPr>
            <w:rStyle w:val="Hipercze"/>
          </w:rPr>
          <w:t>https://www.youtube.com/watch?v=owzja2wW8Nk</w:t>
        </w:r>
      </w:hyperlink>
    </w:p>
    <w:p w:rsidR="009B578C" w:rsidRDefault="009B578C" w:rsidP="009B578C">
      <w:pPr>
        <w:pStyle w:val="NormalnyWeb"/>
        <w:shd w:val="clear" w:color="auto" w:fill="FFFFFF"/>
        <w:spacing w:before="0" w:beforeAutospacing="0" w:after="160" w:afterAutospacing="0"/>
        <w:rPr>
          <w:color w:val="000000"/>
        </w:rPr>
      </w:pPr>
    </w:p>
    <w:p w:rsidR="009B578C" w:rsidRDefault="009B578C" w:rsidP="009B578C"/>
    <w:p w:rsidR="00061FC6" w:rsidRDefault="00061FC6"/>
    <w:sectPr w:rsidR="00061FC6" w:rsidSect="009C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78C"/>
    <w:rsid w:val="00061FC6"/>
    <w:rsid w:val="004313BF"/>
    <w:rsid w:val="005B3D04"/>
    <w:rsid w:val="00693B44"/>
    <w:rsid w:val="00764F9C"/>
    <w:rsid w:val="009B578C"/>
    <w:rsid w:val="009C1A1E"/>
    <w:rsid w:val="00A31574"/>
    <w:rsid w:val="00B3327C"/>
    <w:rsid w:val="00D5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57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B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9B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7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wzja2wW8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zboHM5GUzg" TargetMode="External"/><Relationship Id="rId5" Type="http://schemas.openxmlformats.org/officeDocument/2006/relationships/hyperlink" Target="https://www.youtube.com/watch?v=dOIhRqkPk-A" TargetMode="External"/><Relationship Id="rId4" Type="http://schemas.openxmlformats.org/officeDocument/2006/relationships/hyperlink" Target="https://www.youtube.com/watch?v=FMJ8ulQYs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2178</Characters>
  <Application>Microsoft Office Word</Application>
  <DocSecurity>4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komputer</cp:lastModifiedBy>
  <cp:revision>2</cp:revision>
  <dcterms:created xsi:type="dcterms:W3CDTF">2020-06-17T22:29:00Z</dcterms:created>
  <dcterms:modified xsi:type="dcterms:W3CDTF">2020-06-17T22:29:00Z</dcterms:modified>
</cp:coreProperties>
</file>