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5"/>
        <w:gridCol w:w="3316"/>
        <w:gridCol w:w="2706"/>
        <w:gridCol w:w="1790"/>
      </w:tblGrid>
      <w:tr>
        <w:trPr>
          <w:trHeight w:val="3635" w:hRule="atLeast"/>
        </w:trPr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04.05.2020r. </w:t>
            </w:r>
          </w:p>
        </w:tc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Temat: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Wszyscy potrzebują wody.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polonistyczna: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Wprowadzenie zapisu głoski miękkiej „zi”, „Zi”.(podręcznik s.7, zeszyt ćwiczeń s. 8-9, karta pracy – pisownia „zi”, zeszyt do kaligrafii s. 50)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matematyczna: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Układanie i rozwiązywanie zadań – obliczenia w zakresie 20. ćwiczenia s. 44, karta pracy „Dodawanie w zakresie 20.”)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Edukacja muzyczna: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Nazwy i dźwięki instrumentów muzycznych – wykonaj ćwiczenie on line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sz w:val="24"/>
                  <w:szCs w:val="24"/>
                </w:rPr>
                <w:t>http://scholaris.pl/resources/run/</w:t>
              </w:r>
            </w:hyperlink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color w:val="0000CC"/>
                <w:sz w:val="24"/>
                <w:szCs w:val="24"/>
                <w:u w:val="single"/>
              </w:rPr>
              <w:t>id/49649.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Pobaw się w tworzenie własnych melodii: 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color w:val="0000CC"/>
                  <w:sz w:val="24"/>
                  <w:szCs w:val="24"/>
                </w:rPr>
                <w:t>http://creatingmusic.com/Block</w:t>
              </w:r>
            </w:hyperlink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CC"/>
                <w:sz w:val="24"/>
                <w:szCs w:val="24"/>
                <w:u w:val="single"/>
              </w:rPr>
              <w:t>Games/8x8/testmode.html.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Przeczytaj tekst w podręczniku.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Policz liczbę liter, głosek, sylab w podanych wyrazach w podręczniku.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Wskaż w tekście nazwy roślin.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Poćwicz pisanie głoski miękkiej „zi”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Utwórz wyrazy z sylab i je zapisz.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Uzupełnij tekst z lukami.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Rozwiąż działania oraz zadnia z treścią.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Przewidywane osiągnięcia ucznia z odniesieniem do podstawy programowej: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I.1.1, I.1.2,I.2.1,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I.2.4,I.3.1, I.4.1, I.4.4, I.5.1, II.2.2, II.4.1, II.3.2,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88" w:hRule="atLeast"/>
        </w:trPr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05.05.2020r. </w:t>
            </w:r>
          </w:p>
        </w:tc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Temat: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Oszczędzamy wodę.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polonistyczna: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Wędrówka kropli wody. (podręcznik s. 8, ćwiczenia s. 10-11)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Edukacja matematyczna: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Wiem, jak ważyć.  (podręcznik s. 36-37, ćwiczenia s. 45, karta pracy „Odejmowanie w zakresie 20.”) Doskonalenie rachunku pamięciowego.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Wychowanie fizyczne:  </w:t>
            </w:r>
            <w:r>
              <w:rPr>
                <w:rFonts w:cs="Times New Roman" w:ascii="Times New Roman" w:hAnsi="Times New Roman"/>
              </w:rPr>
              <w:t xml:space="preserve">Wykonaj proste ćwiczenia gimnastyczne. 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Przeczytaj tekst w podręczniku „Wędrówka kropli wody” i odpowiedź na pytania do tekstu.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Wykonaj ćwiczenia w zeszycie ćwiczeń.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Wykonaj  podane zadania oraz działania. 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Przewidywane osiągnięcia ucznia z odniesieniem do podstawy programowej: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I.1.1, I.1.2,I.2.1,I.1.3,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I.2.4,I.3.1, I.5.1, I.5.7.  III.1.1, III.1.9, I.4.1, I.4.4, I.5.1, II.2.2, II.4.1, II.3.2, II.6.7,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Środa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06.05.2020r.</w:t>
            </w:r>
          </w:p>
        </w:tc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Temat: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Dzień odkrywców.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Edukacja polonistyczna: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Zabawy z wodą. (Elementarz odkrywców s.56-57)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Edukacja matematyczna: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Dodawanie i odejmowanie w zakresie 20 – obliczenia pieniężne. (karta pracy, podręcznik s. 35, ćwiczenia s. 46 - 47)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przyrodnicza: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Dbamy o ochronę środowiska. (karta pracy nr 2)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Wychowanie fizyczne: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Poruszaj się przy muzyce.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K.M.</w:t>
            </w:r>
          </w:p>
        </w:tc>
        <w:tc>
          <w:tcPr>
            <w:tcW w:w="2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Wysłuchaj tekst Zofii Saneckiej „Zemsta wodników”. Udziel odpowiedzi na pytania do tekstu.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Rozwiąż rebusy i zapisz rozwiązania.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Rozwiąż działania i podane zadania.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Ułóż zdania z rozsypanek wyrazowych. Pamiętaj o wielkiej literze, gdy rozpoczynasz zdanie. 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Przewidywane osiągnięcia ucznia z odniesieniem do podstawy programowej: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I.1.1, I.1.2,I.2.1, I.1.3,I.1.4, I.2.3, I.2.4,I.2.5, I.2.6,I.3.1, I.5.7,  III.1.1, III.1.9, I.4.1, I.4.4, I.5.1, II.2.2, II.4.1, II.3.2, IV.1.1, IV.1.2, IV.1.6,  IV.2.1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345" w:hRule="atLeast"/>
        </w:trPr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07.05.2020r.</w:t>
            </w:r>
          </w:p>
        </w:tc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Temat: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Wiosna w pełni.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Zajęcia komputerowe: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Nauka pisania liter z polskimi znakami diaktrycznymi: ą, ę, ł, ó, ć, ń, ś, ź, ż. (podręcznik s. 44-45)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Edukacja polonistyczna z edukacją społeczną: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Tajemnica zaginionej książki. (podręczniki s.9 i 14, ćwiczenia s. 12-13)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Nasze emocje – rozmowa na temat odwagi.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Napiszesz litery, wyrazy i zdania polskimi znakami diakrytycznymi.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Przeczytaj tekst w podręczniku Rafała Witka „Tajemnica zaginionej książki” i udziel odpowiedzi na pytania pod tekstem (podręcznik s. 9).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Przeczytaj wiersz Barbary Stępień „Wiosenna łąka” i udziel odpowiedzi na cztery pytania pod tekstem. (podręcznik s. 14)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Rozwiąż zadania w ćwiczeniach (s. 12-13).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Rozwiąż ćwiczenia w zeszycie ćwiczeń.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Przewidywane osiągnięcia ucznia z odniesieniem do podstawy programowej: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VII.2.2, VII.2.3, VII.3.1, VII.5.1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I.5.1, I.4.4, I.3.3, I.3.2, I.3.1, I.2.4, I.1.2, III.1.4</w:t>
            </w:r>
          </w:p>
        </w:tc>
      </w:tr>
      <w:tr>
        <w:trPr>
          <w:trHeight w:val="411" w:hRule="atLeast"/>
        </w:trPr>
        <w:tc>
          <w:tcPr>
            <w:tcW w:w="14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08.05.2020r.</w:t>
            </w:r>
          </w:p>
        </w:tc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Temat: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Jedziemy na majówkę.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polonistyczna: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Wprowadzenie  spółgłoski miękkiej Ń, ń – ćwiczenia w analizie słuchowo – wzrokowej wyrazu. Ćwiczenia w czytaniu tekstu z uwzględnieniem poziomu trudności. (podręcznik s.10, ćwiczenia s. 14-15, zeszyt do kaligrafii s. 51 – spółgłoska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„ń”,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karta pracy- nauka pisania spółgłoski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„ń”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matematyczna: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Mierzenie miarką centymetrową – obliczenia w zakresie 20. (podręcznik s. 32-34, ćwiczenia s. 44)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Edukacja techniczna: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Wykonaj przestrzenną lilię wodną.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sz w:val="24"/>
                  <w:szCs w:val="24"/>
                </w:rPr>
                <w:t>https://mojedziecikreaty</w:t>
              </w:r>
            </w:hyperlink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CC"/>
                <w:sz w:val="24"/>
                <w:szCs w:val="24"/>
                <w:u w:val="single"/>
              </w:rPr>
              <w:t xml:space="preserve">wnie.pl/2020/04/lilie-wodne-3d-praca-plastyczna.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Uczeń: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-Przeczytaj tekst w podręczniku.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Policz liczbę liter, głosek, sylab i wpisz w podanych wyrazach w podręczniku.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Poćwicz pisanie spółgłoski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ń, Ń.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Rozwiąż ćwiczenia w zeszycie ćwiczeń.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Zmierz linijką i odczytaj podane długości. Zapisz swoje pomiary. Rozwiąż działania i zadania.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Przewidywane osiągnięcia ucznia z odniesieniem do podstawy programowej: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I.1.2, I.2.1, I.2.4, I.3.1, I.3.3, I.4.1, I.4.4, I.5.1, </w:t>
            </w:r>
            <w:bookmarkStart w:id="0" w:name="_GoBack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II.2.2, II.2.4, II.3.2, II.3.3, II.4.1</w:t>
            </w:r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, II.5.2, II.6.6, II.6.3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Codziennie obowiązuje doskonalenie techniki czytania.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Jeśli się nudzisz, zajrzyj na stronę: </w:t>
      </w:r>
      <w:hyperlink r:id="rId5">
        <w:r>
          <w:rPr>
            <w:rStyle w:val="Czeinternetowe"/>
            <w:rFonts w:ascii="Times New Roman" w:hAnsi="Times New Roman"/>
          </w:rPr>
          <w:t>www.matzoo.pl</w:t>
        </w:r>
      </w:hyperlink>
      <w:r>
        <w:rPr>
          <w:rFonts w:ascii="Times New Roman" w:hAnsi="Times New Roman"/>
        </w:rPr>
        <w:t xml:space="preserve">, </w:t>
      </w:r>
      <w:hyperlink r:id="rId6">
        <w:r>
          <w:rPr>
            <w:rStyle w:val="Czeinternetowe"/>
            <w:rFonts w:ascii="Times New Roman" w:hAnsi="Times New Roman"/>
          </w:rPr>
          <w:t>www.klikankowo.pl</w:t>
        </w:r>
      </w:hyperlink>
      <w:r>
        <w:rPr>
          <w:rFonts w:ascii="Times New Roman" w:hAnsi="Times New Roman"/>
        </w:rPr>
        <w:t xml:space="preserve">, </w:t>
      </w:r>
      <w:hyperlink r:id="rId7">
        <w:r>
          <w:rPr>
            <w:rStyle w:val="Czeinternetowe"/>
            <w:rFonts w:ascii="Times New Roman" w:hAnsi="Times New Roman"/>
          </w:rPr>
          <w:t>www.eduelo.pl</w:t>
        </w:r>
      </w:hyperlink>
      <w:r>
        <w:rPr>
          <w:rFonts w:ascii="Times New Roman" w:hAnsi="Times New Roman"/>
        </w:rPr>
        <w:t xml:space="preserve">.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drawing>
          <wp:anchor behindDoc="0" distT="0" distB="127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0"/>
            <wp:wrapSquare wrapText="bothSides"/>
            <wp:docPr id="1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Powodzenia i do zobaczenia! 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/>
        </w:rPr>
        <w:t>E. Mioduszewska</w:t>
      </w:r>
    </w:p>
    <w:sectPr>
      <w:headerReference w:type="default" r:id="rId9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7640793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>Klasa I</w:t>
        </w:r>
      </w:p>
    </w:sdtContent>
  </w:sdt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a57"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368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7a3f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a3fdb"/>
    <w:rPr>
      <w:color w:val="800080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50d14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50d1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5df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e5df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5df9"/>
    <w:rPr>
      <w:b/>
      <w:bCs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e2aa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368d"/>
    <w:pPr>
      <w:spacing w:lineRule="auto" w:line="24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950d1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950d1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e5df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5df9"/>
    <w:pPr/>
    <w:rPr>
      <w:b/>
      <w:bCs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laris.pl/resources/run/" TargetMode="External"/><Relationship Id="rId3" Type="http://schemas.openxmlformats.org/officeDocument/2006/relationships/hyperlink" Target="http://creatingmusic.com/Block" TargetMode="External"/><Relationship Id="rId4" Type="http://schemas.openxmlformats.org/officeDocument/2006/relationships/hyperlink" Target="https://mojedziecikreaty/" TargetMode="External"/><Relationship Id="rId5" Type="http://schemas.openxmlformats.org/officeDocument/2006/relationships/hyperlink" Target="http://www.matzoo.pl/" TargetMode="External"/><Relationship Id="rId6" Type="http://schemas.openxmlformats.org/officeDocument/2006/relationships/hyperlink" Target="http://www.klikankowo.pl/" TargetMode="External"/><Relationship Id="rId7" Type="http://schemas.openxmlformats.org/officeDocument/2006/relationships/hyperlink" Target="http://www.eduelo.pl/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63B83A3814140AF54CDE8E034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2EE6-C269-4B04-AF28-B70634F76D5A}"/>
      </w:docPartPr>
      <w:docPartBody>
        <w:p w:rsidR="00BF0C26" w:rsidRDefault="00CB2D7B" w:rsidP="00CB2D7B">
          <w:pPr>
            <w:pStyle w:val="6AD63B83A3814140AF54CDE8E0344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D7B"/>
    <w:rsid w:val="00862D73"/>
    <w:rsid w:val="00BF0C26"/>
    <w:rsid w:val="00CB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D63B83A3814140AF54CDE8E0344726">
    <w:name w:val="6AD63B83A3814140AF54CDE8E0344726"/>
    <w:rsid w:val="00CB2D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LibreOffice/5.0.1.2$Windows_X86_64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2020-03-29T22:10:00Z</dcterms:created>
  <dc:creator>OEM</dc:creator>
  <dc:language>pl-PL</dc:language>
  <cp:lastModifiedBy>OEM</cp:lastModifiedBy>
  <cp:lastPrinted>2020-05-03T16:56:00Z</cp:lastPrinted>
  <dcterms:modified xsi:type="dcterms:W3CDTF">2020-05-03T17:29:00Z</dcterms:modified>
  <cp:revision>81</cp:revision>
  <dc:title>Klasa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