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2C" w:rsidRPr="004F00CE" w:rsidRDefault="0086222C" w:rsidP="0086222C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4F00CE">
        <w:rPr>
          <w:rFonts w:ascii="Arial" w:hAnsi="Arial" w:cs="Arial"/>
          <w:b/>
          <w:sz w:val="21"/>
          <w:szCs w:val="21"/>
        </w:rPr>
        <w:t>Poziomy wymagań edukacyjnych:</w:t>
      </w:r>
    </w:p>
    <w:p w:rsidR="0086222C" w:rsidRPr="00A12D5B" w:rsidRDefault="0086222C" w:rsidP="0086222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12D5B">
        <w:rPr>
          <w:rFonts w:ascii="Arial" w:hAnsi="Arial" w:cs="Arial"/>
          <w:sz w:val="21"/>
          <w:szCs w:val="21"/>
        </w:rPr>
        <w:t>K – konieczny – ocena dopuszczająca (2)</w:t>
      </w:r>
    </w:p>
    <w:p w:rsidR="0086222C" w:rsidRPr="0086222C" w:rsidRDefault="0086222C" w:rsidP="0086222C">
      <w:pPr>
        <w:rPr>
          <w:rFonts w:ascii="Times New Roman" w:hAnsi="Times New Roman" w:cs="Times New Roman"/>
          <w:sz w:val="48"/>
          <w:szCs w:val="48"/>
        </w:rPr>
      </w:pPr>
      <w:r w:rsidRPr="00A12D5B">
        <w:rPr>
          <w:rFonts w:ascii="Arial" w:hAnsi="Arial" w:cs="Arial"/>
          <w:sz w:val="21"/>
          <w:szCs w:val="21"/>
        </w:rPr>
        <w:t xml:space="preserve">P – podstawowy – ocena </w:t>
      </w:r>
      <w:proofErr w:type="gramStart"/>
      <w:r w:rsidRPr="00A12D5B">
        <w:rPr>
          <w:rFonts w:ascii="Arial" w:hAnsi="Arial" w:cs="Arial"/>
          <w:sz w:val="21"/>
          <w:szCs w:val="21"/>
        </w:rPr>
        <w:t>dostateczna (3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Pr="0086222C">
        <w:rPr>
          <w:rFonts w:ascii="Times New Roman" w:hAnsi="Times New Roman" w:cs="Times New Roman"/>
          <w:b/>
          <w:sz w:val="48"/>
          <w:szCs w:val="48"/>
        </w:rPr>
        <w:t>KLASA</w:t>
      </w:r>
      <w:proofErr w:type="gramEnd"/>
      <w:r w:rsidRPr="0086222C">
        <w:rPr>
          <w:rFonts w:ascii="Times New Roman" w:hAnsi="Times New Roman" w:cs="Times New Roman"/>
          <w:b/>
          <w:sz w:val="48"/>
          <w:szCs w:val="48"/>
        </w:rPr>
        <w:t xml:space="preserve"> 4</w:t>
      </w:r>
      <w:r w:rsidRPr="0086222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6222C" w:rsidRPr="00A12D5B" w:rsidRDefault="0086222C" w:rsidP="0086222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12D5B">
        <w:rPr>
          <w:rFonts w:ascii="Arial" w:hAnsi="Arial" w:cs="Arial"/>
          <w:sz w:val="21"/>
          <w:szCs w:val="21"/>
        </w:rPr>
        <w:t>R – rozszerzający – ocena dobra (4)</w:t>
      </w:r>
    </w:p>
    <w:p w:rsidR="0086222C" w:rsidRPr="00A12D5B" w:rsidRDefault="0086222C" w:rsidP="0086222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12D5B">
        <w:rPr>
          <w:rFonts w:ascii="Arial" w:hAnsi="Arial" w:cs="Arial"/>
          <w:sz w:val="21"/>
          <w:szCs w:val="21"/>
        </w:rPr>
        <w:t>D – dopełniający – ocena bardzo dobra (5)</w:t>
      </w:r>
    </w:p>
    <w:p w:rsidR="0086222C" w:rsidRDefault="0086222C" w:rsidP="0086222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12D5B">
        <w:rPr>
          <w:rFonts w:ascii="Arial" w:hAnsi="Arial" w:cs="Arial"/>
          <w:sz w:val="21"/>
          <w:szCs w:val="21"/>
        </w:rPr>
        <w:t>W – wykraczający – ocena celująca (6)</w:t>
      </w:r>
    </w:p>
    <w:p w:rsidR="0086222C" w:rsidRDefault="0086222C"/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1418"/>
        <w:gridCol w:w="1419"/>
        <w:gridCol w:w="2833"/>
        <w:gridCol w:w="2835"/>
        <w:gridCol w:w="567"/>
      </w:tblGrid>
      <w:tr w:rsidR="00AB7B20" w:rsidTr="00970315">
        <w:tc>
          <w:tcPr>
            <w:tcW w:w="1418" w:type="dxa"/>
          </w:tcPr>
          <w:p w:rsidR="00AB7B20" w:rsidRDefault="00AB7B20">
            <w:r>
              <w:t>TERMIN</w:t>
            </w:r>
          </w:p>
        </w:tc>
        <w:tc>
          <w:tcPr>
            <w:tcW w:w="1419" w:type="dxa"/>
          </w:tcPr>
          <w:p w:rsidR="00AB7B20" w:rsidRDefault="00AB7B20">
            <w:r>
              <w:t>TEMAT</w:t>
            </w:r>
          </w:p>
        </w:tc>
        <w:tc>
          <w:tcPr>
            <w:tcW w:w="2833" w:type="dxa"/>
          </w:tcPr>
          <w:p w:rsidR="00AB7B20" w:rsidRDefault="00AB7B20">
            <w:proofErr w:type="gramStart"/>
            <w:r>
              <w:t>DZIAŁANIA JAKIE</w:t>
            </w:r>
            <w:proofErr w:type="gramEnd"/>
            <w:r>
              <w:t xml:space="preserve"> WYKONASZ</w:t>
            </w:r>
          </w:p>
        </w:tc>
        <w:tc>
          <w:tcPr>
            <w:tcW w:w="2835" w:type="dxa"/>
          </w:tcPr>
          <w:p w:rsidR="00AB7B20" w:rsidRDefault="00AB7B20">
            <w:r>
              <w:t>CO POWINIENEŚ/POWINNAŚ UMIEĆ</w:t>
            </w:r>
          </w:p>
        </w:tc>
        <w:tc>
          <w:tcPr>
            <w:tcW w:w="567" w:type="dxa"/>
          </w:tcPr>
          <w:p w:rsidR="00AB7B20" w:rsidRPr="00AB7B20" w:rsidRDefault="00AB7B20">
            <w:pPr>
              <w:rPr>
                <w:sz w:val="16"/>
                <w:szCs w:val="16"/>
              </w:rPr>
            </w:pPr>
            <w:r w:rsidRPr="00AB7B20">
              <w:rPr>
                <w:sz w:val="16"/>
                <w:szCs w:val="16"/>
              </w:rPr>
              <w:t>WYMAGANIA Z PODSTAWY</w:t>
            </w:r>
          </w:p>
        </w:tc>
      </w:tr>
      <w:tr w:rsidR="00AB7B20" w:rsidTr="00970315">
        <w:tc>
          <w:tcPr>
            <w:tcW w:w="1418" w:type="dxa"/>
          </w:tcPr>
          <w:p w:rsidR="00AB7B20" w:rsidRDefault="00AB7B20">
            <w:r>
              <w:t>ŚRODA</w:t>
            </w:r>
          </w:p>
          <w:p w:rsidR="00AB7B20" w:rsidRDefault="00A31E3A">
            <w:r>
              <w:t>15.04</w:t>
            </w:r>
            <w:r w:rsidR="00AB7B20">
              <w:t>.2020R.</w:t>
            </w:r>
          </w:p>
          <w:p w:rsidR="00AB7B20" w:rsidRDefault="00AB7B20"/>
          <w:p w:rsidR="00AB7B20" w:rsidRDefault="00AB7B20"/>
          <w:p w:rsidR="00AB7B20" w:rsidRDefault="00AB7B20"/>
          <w:p w:rsidR="00AB7B20" w:rsidRDefault="00AB7B20"/>
          <w:p w:rsidR="00AB7B20" w:rsidRDefault="00AB7B20"/>
          <w:p w:rsidR="00AB7B20" w:rsidRDefault="00AB7B20"/>
          <w:p w:rsidR="00AB7B20" w:rsidRDefault="00AB7B20"/>
          <w:p w:rsidR="00AB7B20" w:rsidRDefault="00AB7B20">
            <w:r>
              <w:t>CZWARTEK</w:t>
            </w:r>
          </w:p>
          <w:p w:rsidR="00AB7B20" w:rsidRDefault="00A31E3A">
            <w:r>
              <w:t>16.04</w:t>
            </w:r>
            <w:r w:rsidR="00AB7B20">
              <w:t>.2020R.</w:t>
            </w:r>
          </w:p>
          <w:p w:rsidR="00CE773F" w:rsidRDefault="00CE773F"/>
          <w:p w:rsidR="00CE773F" w:rsidRDefault="00CE773F"/>
          <w:p w:rsidR="00CE773F" w:rsidRDefault="00CE773F"/>
        </w:tc>
        <w:tc>
          <w:tcPr>
            <w:tcW w:w="1419" w:type="dxa"/>
          </w:tcPr>
          <w:p w:rsidR="00AB7B20" w:rsidRPr="00580A79" w:rsidRDefault="00CE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Dodawanie ułamków o tych samych mianownikach.</w:t>
            </w:r>
          </w:p>
        </w:tc>
        <w:tc>
          <w:tcPr>
            <w:tcW w:w="2833" w:type="dxa"/>
          </w:tcPr>
          <w:p w:rsidR="00AB7B20" w:rsidRDefault="00CE773F" w:rsidP="00A31E3A">
            <w:r>
              <w:t>Szczegóły zajęć w Notesie zajęć – platforma Office 365</w:t>
            </w:r>
          </w:p>
          <w:p w:rsidR="00CE773F" w:rsidRDefault="00CE773F" w:rsidP="00A31E3A"/>
          <w:p w:rsidR="00CE773F" w:rsidRDefault="00CE773F" w:rsidP="00A31E3A"/>
          <w:p w:rsidR="00CE773F" w:rsidRDefault="00CE773F" w:rsidP="00A31E3A"/>
          <w:p w:rsidR="00CE773F" w:rsidRDefault="00CE773F" w:rsidP="00A31E3A"/>
          <w:p w:rsidR="00CE773F" w:rsidRDefault="00CE773F" w:rsidP="00A31E3A"/>
          <w:p w:rsidR="00CE773F" w:rsidRDefault="00CE773F" w:rsidP="00A31E3A"/>
          <w:p w:rsidR="00CE773F" w:rsidRDefault="00CE773F" w:rsidP="00A31E3A"/>
          <w:p w:rsidR="00CE773F" w:rsidRDefault="00CE773F" w:rsidP="00A31E3A">
            <w:r>
              <w:t>Szczegóły zajęć w Notesie zajęć – platforma Office 365</w:t>
            </w:r>
          </w:p>
        </w:tc>
        <w:tc>
          <w:tcPr>
            <w:tcW w:w="2835" w:type="dxa"/>
          </w:tcPr>
          <w:p w:rsidR="00B715A4" w:rsidRPr="00B715A4" w:rsidRDefault="00B715A4" w:rsidP="00B715A4">
            <w:r w:rsidRPr="00B715A4">
              <w:rPr>
                <w:iCs/>
              </w:rPr>
              <w:t xml:space="preserve">• </w:t>
            </w:r>
            <w:r w:rsidRPr="00B715A4">
              <w:t xml:space="preserve">algorytm dodawania ułamków zwykłych </w:t>
            </w:r>
          </w:p>
          <w:p w:rsidR="00671D7B" w:rsidRDefault="00B715A4" w:rsidP="00B715A4">
            <w:proofErr w:type="gramStart"/>
            <w:r w:rsidRPr="00B715A4">
              <w:t>o</w:t>
            </w:r>
            <w:proofErr w:type="gramEnd"/>
            <w:r w:rsidRPr="00B715A4">
              <w:t xml:space="preserve"> jednakowych mianownikach (K)</w:t>
            </w:r>
          </w:p>
          <w:p w:rsidR="00B715A4" w:rsidRPr="00B715A4" w:rsidRDefault="00B715A4" w:rsidP="00B715A4">
            <w:r w:rsidRPr="00B715A4">
              <w:rPr>
                <w:iCs/>
              </w:rPr>
              <w:t xml:space="preserve">• </w:t>
            </w:r>
            <w:r w:rsidRPr="00B715A4">
              <w:t>dodawać:</w:t>
            </w:r>
          </w:p>
          <w:p w:rsidR="00B715A4" w:rsidRPr="00B715A4" w:rsidRDefault="00B715A4" w:rsidP="00B715A4">
            <w:r w:rsidRPr="00B715A4">
              <w:t>– dwa ułamki zwykłe o tych samych mianownikach (K),</w:t>
            </w:r>
          </w:p>
          <w:p w:rsidR="00B715A4" w:rsidRPr="00B715A4" w:rsidRDefault="00B715A4" w:rsidP="00B715A4">
            <w:r w:rsidRPr="00B715A4">
              <w:t>– liczby mieszane o tych samych mianownikach (</w:t>
            </w:r>
            <w:proofErr w:type="spellStart"/>
            <w:r w:rsidRPr="00B715A4">
              <w:t>P–D</w:t>
            </w:r>
            <w:proofErr w:type="spellEnd"/>
            <w:r w:rsidRPr="00B715A4">
              <w:t>),</w:t>
            </w:r>
          </w:p>
          <w:p w:rsidR="00B715A4" w:rsidRPr="00B715A4" w:rsidRDefault="00B715A4" w:rsidP="00B715A4">
            <w:r w:rsidRPr="00B715A4">
              <w:rPr>
                <w:iCs/>
              </w:rPr>
              <w:t xml:space="preserve">• </w:t>
            </w:r>
            <w:r w:rsidRPr="00B715A4">
              <w:t>dopełniać ułamki do całości (R),</w:t>
            </w:r>
          </w:p>
          <w:p w:rsidR="00B715A4" w:rsidRDefault="00B715A4" w:rsidP="00B715A4">
            <w:r w:rsidRPr="00B715A4">
              <w:rPr>
                <w:iCs/>
              </w:rPr>
              <w:t xml:space="preserve">• </w:t>
            </w:r>
            <w:r w:rsidRPr="00B715A4">
              <w:t>rozwiązywać zadania tekstowe z zastosowaniem dodawania ułamków zwykłych (</w:t>
            </w:r>
            <w:proofErr w:type="spellStart"/>
            <w:r w:rsidRPr="00B715A4">
              <w:t>P–R</w:t>
            </w:r>
            <w:proofErr w:type="spellEnd"/>
            <w:r w:rsidRPr="00B715A4">
              <w:t>)</w:t>
            </w:r>
          </w:p>
          <w:p w:rsidR="00B715A4" w:rsidRDefault="00B715A4" w:rsidP="00B715A4">
            <w:r w:rsidRPr="00B715A4">
              <w:rPr>
                <w:iCs/>
              </w:rPr>
              <w:t xml:space="preserve">• </w:t>
            </w:r>
            <w:r w:rsidRPr="00B715A4">
              <w:t>rozwiązywać zadania</w:t>
            </w:r>
            <w:r w:rsidRPr="00B715A4">
              <w:rPr>
                <w:iCs/>
              </w:rPr>
              <w:t xml:space="preserve"> </w:t>
            </w:r>
            <w:r w:rsidRPr="00B715A4">
              <w:t>tekstowe z zastosowaniem dodawania ułamków zwykłych (</w:t>
            </w:r>
            <w:proofErr w:type="spellStart"/>
            <w:r w:rsidRPr="00B715A4">
              <w:t>D–W</w:t>
            </w:r>
            <w:proofErr w:type="spellEnd"/>
            <w:r w:rsidRPr="00B715A4">
              <w:t>)</w:t>
            </w:r>
          </w:p>
        </w:tc>
        <w:tc>
          <w:tcPr>
            <w:tcW w:w="567" w:type="dxa"/>
          </w:tcPr>
          <w:p w:rsidR="00AB7B20" w:rsidRDefault="00671D7B" w:rsidP="009421D5">
            <w:pPr>
              <w:rPr>
                <w:iCs/>
              </w:rPr>
            </w:pPr>
            <w:r>
              <w:rPr>
                <w:iCs/>
              </w:rPr>
              <w:t>V.1</w:t>
            </w:r>
          </w:p>
          <w:p w:rsidR="00671D7B" w:rsidRPr="009421D5" w:rsidRDefault="00671D7B" w:rsidP="009421D5">
            <w:pPr>
              <w:rPr>
                <w:iCs/>
              </w:rPr>
            </w:pPr>
          </w:p>
        </w:tc>
      </w:tr>
      <w:tr w:rsidR="00AB7B20" w:rsidTr="00970315">
        <w:tc>
          <w:tcPr>
            <w:tcW w:w="1418" w:type="dxa"/>
          </w:tcPr>
          <w:p w:rsidR="00AB7B20" w:rsidRDefault="00AB7B20">
            <w:r>
              <w:lastRenderedPageBreak/>
              <w:t xml:space="preserve">PIĄTEK </w:t>
            </w:r>
          </w:p>
          <w:p w:rsidR="00AB7B20" w:rsidRDefault="00A31E3A">
            <w:r>
              <w:t>17.04</w:t>
            </w:r>
            <w:r w:rsidR="00AB7B20">
              <w:t>.2020R.</w:t>
            </w:r>
          </w:p>
          <w:p w:rsidR="00AB7B20" w:rsidRDefault="00AB7B20"/>
          <w:p w:rsidR="00AB7B20" w:rsidRDefault="00AB7B20"/>
          <w:p w:rsidR="00AB7B20" w:rsidRDefault="00AB7B20"/>
          <w:p w:rsidR="00AB7B20" w:rsidRDefault="00AB7B20"/>
          <w:p w:rsidR="00AB7B20" w:rsidRDefault="00AB7B20"/>
          <w:p w:rsidR="00AB7B20" w:rsidRDefault="00AB7B20"/>
          <w:p w:rsidR="00AB7B20" w:rsidRDefault="00AB7B20"/>
          <w:p w:rsidR="00AB7B20" w:rsidRDefault="00590C28">
            <w:r>
              <w:t xml:space="preserve">PONIEDZIAŁEK </w:t>
            </w:r>
          </w:p>
          <w:p w:rsidR="00590C28" w:rsidRDefault="00590C28">
            <w:r>
              <w:t>20.04.2020R.</w:t>
            </w:r>
          </w:p>
          <w:p w:rsidR="00AB7B20" w:rsidRDefault="00AB7B20"/>
          <w:p w:rsidR="00AB7B20" w:rsidRDefault="00AB7B20"/>
        </w:tc>
        <w:tc>
          <w:tcPr>
            <w:tcW w:w="1419" w:type="dxa"/>
          </w:tcPr>
          <w:p w:rsidR="00AB7B20" w:rsidRPr="00D84F5E" w:rsidRDefault="00CE773F" w:rsidP="00CE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Odejmowanie ułamków zwykłych o tych samych mianownikach.</w:t>
            </w:r>
          </w:p>
        </w:tc>
        <w:tc>
          <w:tcPr>
            <w:tcW w:w="2833" w:type="dxa"/>
          </w:tcPr>
          <w:p w:rsidR="00AB7B20" w:rsidRDefault="00CE773F">
            <w:r>
              <w:t>Szczegóły zajęć w Notesie zajęć – platforma Office 365</w:t>
            </w:r>
          </w:p>
          <w:p w:rsidR="00397E40" w:rsidRDefault="00397E40"/>
          <w:p w:rsidR="00397E40" w:rsidRDefault="00397E40"/>
          <w:p w:rsidR="00397E40" w:rsidRDefault="00397E40"/>
          <w:p w:rsidR="00397E40" w:rsidRDefault="00397E40"/>
          <w:p w:rsidR="00397E40" w:rsidRDefault="00397E40"/>
          <w:p w:rsidR="00397E40" w:rsidRDefault="00397E40"/>
          <w:p w:rsidR="00397E40" w:rsidRDefault="00397E40"/>
          <w:p w:rsidR="00397E40" w:rsidRDefault="00397E40">
            <w:r>
              <w:t>Szczegóły zajęć w Notesie zajęć – platforma Office 365</w:t>
            </w:r>
          </w:p>
        </w:tc>
        <w:tc>
          <w:tcPr>
            <w:tcW w:w="2835" w:type="dxa"/>
          </w:tcPr>
          <w:p w:rsidR="00397E40" w:rsidRPr="00397E40" w:rsidRDefault="00397E40" w:rsidP="00397E40">
            <w:r w:rsidRPr="00397E40">
              <w:rPr>
                <w:iCs/>
              </w:rPr>
              <w:t xml:space="preserve">• </w:t>
            </w:r>
            <w:r w:rsidRPr="00397E40">
              <w:t xml:space="preserve">algorytm odejmowania ułamków zwykłych </w:t>
            </w:r>
          </w:p>
          <w:p w:rsidR="00397E40" w:rsidRPr="00397E40" w:rsidRDefault="00397E40" w:rsidP="00397E40">
            <w:proofErr w:type="gramStart"/>
            <w:r w:rsidRPr="00397E40">
              <w:t>o</w:t>
            </w:r>
            <w:proofErr w:type="gramEnd"/>
            <w:r w:rsidRPr="00397E40">
              <w:t xml:space="preserve"> jednakowych mianownikach (K)</w:t>
            </w:r>
          </w:p>
          <w:p w:rsidR="00397E40" w:rsidRPr="00397E40" w:rsidRDefault="00397E40" w:rsidP="00397E40">
            <w:r w:rsidRPr="00397E40">
              <w:rPr>
                <w:iCs/>
              </w:rPr>
              <w:t xml:space="preserve">• </w:t>
            </w:r>
            <w:proofErr w:type="gramStart"/>
            <w:r w:rsidRPr="00397E40">
              <w:t>odejmowanie jako</w:t>
            </w:r>
            <w:proofErr w:type="gramEnd"/>
            <w:r w:rsidRPr="00397E40">
              <w:t xml:space="preserve"> działanie odwrotne do dodawania (P),</w:t>
            </w:r>
          </w:p>
          <w:p w:rsidR="00397E40" w:rsidRPr="00397E40" w:rsidRDefault="00397E40" w:rsidP="00397E40">
            <w:r w:rsidRPr="00397E40">
              <w:rPr>
                <w:iCs/>
              </w:rPr>
              <w:t xml:space="preserve">• </w:t>
            </w:r>
            <w:r w:rsidRPr="00397E40">
              <w:t>porównywanie różnicowe (P)</w:t>
            </w:r>
          </w:p>
          <w:p w:rsidR="00397E40" w:rsidRPr="00397E40" w:rsidRDefault="00397E40" w:rsidP="00397E40">
            <w:r w:rsidRPr="00397E40">
              <w:rPr>
                <w:iCs/>
              </w:rPr>
              <w:t xml:space="preserve">• </w:t>
            </w:r>
            <w:r w:rsidRPr="00397E40">
              <w:t>odejmować:</w:t>
            </w:r>
          </w:p>
          <w:p w:rsidR="00397E40" w:rsidRPr="00397E40" w:rsidRDefault="00397E40" w:rsidP="00397E40">
            <w:r w:rsidRPr="00397E40">
              <w:t>– dwa ułamki zwykłe o tych samych mianownikach (K),</w:t>
            </w:r>
          </w:p>
          <w:p w:rsidR="00397E40" w:rsidRPr="00397E40" w:rsidRDefault="00397E40" w:rsidP="00397E40">
            <w:r w:rsidRPr="00397E40">
              <w:t>– liczby mieszane o tych samych mianownikach (</w:t>
            </w:r>
            <w:proofErr w:type="spellStart"/>
            <w:r w:rsidRPr="00397E40">
              <w:t>P–D</w:t>
            </w:r>
            <w:proofErr w:type="spellEnd"/>
            <w:r w:rsidRPr="00397E40">
              <w:t>),</w:t>
            </w:r>
          </w:p>
          <w:p w:rsidR="00397E40" w:rsidRPr="00397E40" w:rsidRDefault="00397E40" w:rsidP="00397E40">
            <w:r w:rsidRPr="00397E40">
              <w:rPr>
                <w:iCs/>
              </w:rPr>
              <w:t xml:space="preserve">• </w:t>
            </w:r>
            <w:r w:rsidRPr="00397E40">
              <w:t>odejmować ułamki od całości (R),</w:t>
            </w:r>
          </w:p>
          <w:p w:rsidR="00397E40" w:rsidRPr="00397E40" w:rsidRDefault="00397E40" w:rsidP="00397E40">
            <w:r w:rsidRPr="00397E40">
              <w:rPr>
                <w:iCs/>
              </w:rPr>
              <w:t xml:space="preserve">• </w:t>
            </w:r>
            <w:r w:rsidRPr="00397E40">
              <w:t>obliczać składnik, znając sumę i drugi składnik (P),</w:t>
            </w:r>
          </w:p>
          <w:p w:rsidR="00397E40" w:rsidRPr="00397E40" w:rsidRDefault="00397E40" w:rsidP="00397E40">
            <w:r w:rsidRPr="00397E40">
              <w:rPr>
                <w:iCs/>
              </w:rPr>
              <w:t xml:space="preserve">• </w:t>
            </w:r>
            <w:r w:rsidRPr="00397E40">
              <w:t>obliczać odjemnik, znając odjemną i różnicę (</w:t>
            </w:r>
            <w:proofErr w:type="spellStart"/>
            <w:r w:rsidRPr="00397E40">
              <w:t>P–R</w:t>
            </w:r>
            <w:proofErr w:type="spellEnd"/>
            <w:r w:rsidRPr="00397E40">
              <w:t>),</w:t>
            </w:r>
          </w:p>
          <w:p w:rsidR="00397E40" w:rsidRPr="00397E40" w:rsidRDefault="00397E40" w:rsidP="00397E40">
            <w:r w:rsidRPr="00397E40">
              <w:rPr>
                <w:iCs/>
              </w:rPr>
              <w:t xml:space="preserve">• </w:t>
            </w:r>
            <w:r w:rsidRPr="00397E40">
              <w:t>rozwiązywać zadania z zastosowaniem odejmowania ułamków zwykłych (</w:t>
            </w:r>
            <w:proofErr w:type="spellStart"/>
            <w:r w:rsidRPr="00397E40">
              <w:t>P–R</w:t>
            </w:r>
            <w:proofErr w:type="spellEnd"/>
            <w:r w:rsidRPr="00397E40">
              <w:t>),</w:t>
            </w:r>
          </w:p>
          <w:p w:rsidR="00AB7B20" w:rsidRDefault="00397E40" w:rsidP="00397E40">
            <w:r w:rsidRPr="00397E40">
              <w:rPr>
                <w:iCs/>
              </w:rPr>
              <w:t xml:space="preserve">• </w:t>
            </w:r>
            <w:r w:rsidRPr="00397E40">
              <w:t>rozwiązywać zadania tekstowe na porównywanie różnicowe (</w:t>
            </w:r>
            <w:proofErr w:type="spellStart"/>
            <w:r w:rsidRPr="00397E40">
              <w:t>R–D</w:t>
            </w:r>
            <w:proofErr w:type="spellEnd"/>
            <w:r w:rsidRPr="00397E40">
              <w:t>)</w:t>
            </w:r>
          </w:p>
          <w:p w:rsidR="00397E40" w:rsidRPr="00397E40" w:rsidRDefault="00397E40" w:rsidP="00397E40">
            <w:r w:rsidRPr="00397E40">
              <w:rPr>
                <w:iCs/>
              </w:rPr>
              <w:t xml:space="preserve">• </w:t>
            </w:r>
            <w:r w:rsidRPr="00397E40">
              <w:t>rozwiązywać zadania tekstowe z zastosowaniem odejmowania ułamków zwykłych (</w:t>
            </w:r>
            <w:proofErr w:type="spellStart"/>
            <w:r w:rsidRPr="00397E40">
              <w:t>D–W</w:t>
            </w:r>
            <w:proofErr w:type="spellEnd"/>
            <w:r w:rsidRPr="00397E40">
              <w:t>)</w:t>
            </w:r>
          </w:p>
          <w:p w:rsidR="00397E40" w:rsidRDefault="00397E40" w:rsidP="00397E40"/>
        </w:tc>
        <w:tc>
          <w:tcPr>
            <w:tcW w:w="567" w:type="dxa"/>
          </w:tcPr>
          <w:p w:rsidR="00A31E3A" w:rsidRDefault="00A31E3A" w:rsidP="00A31E3A">
            <w:pPr>
              <w:rPr>
                <w:iCs/>
              </w:rPr>
            </w:pPr>
            <w:r>
              <w:rPr>
                <w:iCs/>
              </w:rPr>
              <w:t>V.1</w:t>
            </w:r>
          </w:p>
          <w:p w:rsidR="00AB7B20" w:rsidRPr="00A253B2" w:rsidRDefault="00AB7B20" w:rsidP="00A253B2">
            <w:pPr>
              <w:rPr>
                <w:iCs/>
              </w:rPr>
            </w:pPr>
          </w:p>
        </w:tc>
      </w:tr>
    </w:tbl>
    <w:p w:rsidR="00203AA1" w:rsidRDefault="00203AA1"/>
    <w:sectPr w:rsidR="00203AA1" w:rsidSect="0040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057CDC"/>
    <w:rsid w:val="00005511"/>
    <w:rsid w:val="00031C13"/>
    <w:rsid w:val="00057CDC"/>
    <w:rsid w:val="000E09AE"/>
    <w:rsid w:val="001B27E0"/>
    <w:rsid w:val="00203AA1"/>
    <w:rsid w:val="002361AF"/>
    <w:rsid w:val="002552D8"/>
    <w:rsid w:val="002625E4"/>
    <w:rsid w:val="002C2F51"/>
    <w:rsid w:val="002E4F55"/>
    <w:rsid w:val="0034216B"/>
    <w:rsid w:val="003605E2"/>
    <w:rsid w:val="00397E40"/>
    <w:rsid w:val="003D386D"/>
    <w:rsid w:val="0040165B"/>
    <w:rsid w:val="004129F5"/>
    <w:rsid w:val="004D1B3D"/>
    <w:rsid w:val="005572EA"/>
    <w:rsid w:val="00580A79"/>
    <w:rsid w:val="00590C28"/>
    <w:rsid w:val="005F54B2"/>
    <w:rsid w:val="00652E2C"/>
    <w:rsid w:val="00671D7B"/>
    <w:rsid w:val="006754BD"/>
    <w:rsid w:val="006B70E5"/>
    <w:rsid w:val="006C7427"/>
    <w:rsid w:val="006C779A"/>
    <w:rsid w:val="00720ABA"/>
    <w:rsid w:val="00746B5B"/>
    <w:rsid w:val="0086222C"/>
    <w:rsid w:val="00885C68"/>
    <w:rsid w:val="009421D5"/>
    <w:rsid w:val="00963ACF"/>
    <w:rsid w:val="00970315"/>
    <w:rsid w:val="009A6E57"/>
    <w:rsid w:val="009E479C"/>
    <w:rsid w:val="00A162E4"/>
    <w:rsid w:val="00A24384"/>
    <w:rsid w:val="00A253B2"/>
    <w:rsid w:val="00A31E3A"/>
    <w:rsid w:val="00A47EF2"/>
    <w:rsid w:val="00A755FC"/>
    <w:rsid w:val="00A851A5"/>
    <w:rsid w:val="00A90EB3"/>
    <w:rsid w:val="00AB7B20"/>
    <w:rsid w:val="00B25CE4"/>
    <w:rsid w:val="00B605A7"/>
    <w:rsid w:val="00B6399F"/>
    <w:rsid w:val="00B715A4"/>
    <w:rsid w:val="00B85E4C"/>
    <w:rsid w:val="00B91271"/>
    <w:rsid w:val="00BA286D"/>
    <w:rsid w:val="00BA6F0E"/>
    <w:rsid w:val="00C10CC0"/>
    <w:rsid w:val="00C1123F"/>
    <w:rsid w:val="00C239D2"/>
    <w:rsid w:val="00C97AB7"/>
    <w:rsid w:val="00CB4DDC"/>
    <w:rsid w:val="00CE773F"/>
    <w:rsid w:val="00CF082C"/>
    <w:rsid w:val="00D05DEF"/>
    <w:rsid w:val="00D844EC"/>
    <w:rsid w:val="00D84F5E"/>
    <w:rsid w:val="00DE2E99"/>
    <w:rsid w:val="00E335D5"/>
    <w:rsid w:val="00E92062"/>
    <w:rsid w:val="00EA3051"/>
    <w:rsid w:val="00F07F72"/>
    <w:rsid w:val="00F10BCA"/>
    <w:rsid w:val="00FB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F0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6</cp:revision>
  <dcterms:created xsi:type="dcterms:W3CDTF">2020-04-15T14:45:00Z</dcterms:created>
  <dcterms:modified xsi:type="dcterms:W3CDTF">2020-04-15T14:53:00Z</dcterms:modified>
</cp:coreProperties>
</file>