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5F" w:rsidRDefault="00A564B8" w:rsidP="00CF72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14605</wp:posOffset>
            </wp:positionV>
            <wp:extent cx="1261745" cy="16427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AA0" w:rsidRPr="00CF725C" w:rsidRDefault="00A564B8" w:rsidP="00CF72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FE3AA0" w:rsidRPr="00CF725C">
        <w:rPr>
          <w:rFonts w:ascii="Times New Roman" w:hAnsi="Times New Roman" w:cs="Times New Roman"/>
          <w:b/>
          <w:sz w:val="48"/>
          <w:szCs w:val="48"/>
        </w:rPr>
        <w:t>Szkolny konkurs plastyczny „WIELKANOCNA PISANKA”</w:t>
      </w:r>
      <w:r w:rsidRPr="00A564B8">
        <w:t xml:space="preserve"> </w:t>
      </w:r>
    </w:p>
    <w:p w:rsidR="00FE3AA0" w:rsidRPr="00D34AD6" w:rsidRDefault="00FE3AA0" w:rsidP="00FE3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>Organizator konkursu:</w:t>
      </w:r>
      <w:r w:rsidRPr="00D34AD6">
        <w:rPr>
          <w:rFonts w:ascii="Times New Roman" w:hAnsi="Times New Roman" w:cs="Times New Roman"/>
          <w:sz w:val="24"/>
          <w:szCs w:val="24"/>
        </w:rPr>
        <w:t xml:space="preserve"> Szkoła Podstawowa im. Zygmunta Augusta w Tajnie Starym</w:t>
      </w:r>
      <w:r w:rsidR="00EA1143">
        <w:rPr>
          <w:rFonts w:ascii="Times New Roman" w:hAnsi="Times New Roman" w:cs="Times New Roman"/>
          <w:sz w:val="24"/>
          <w:szCs w:val="24"/>
        </w:rPr>
        <w:t>.</w:t>
      </w:r>
    </w:p>
    <w:p w:rsidR="00FE3AA0" w:rsidRPr="00CF725C" w:rsidRDefault="00FE3AA0" w:rsidP="00FE3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E3AA0" w:rsidRPr="00D34AD6" w:rsidRDefault="00FE3AA0" w:rsidP="00FE3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Upowszechnianie i pielęgnowanie tradycji związanych ze Świętami Wielkanocnymi.</w:t>
      </w:r>
    </w:p>
    <w:p w:rsidR="00FE3AA0" w:rsidRPr="00D34AD6" w:rsidRDefault="00CF725C" w:rsidP="00FE3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FE3AA0" w:rsidRPr="00D34AD6">
        <w:rPr>
          <w:rFonts w:ascii="Times New Roman" w:hAnsi="Times New Roman" w:cs="Times New Roman"/>
          <w:sz w:val="24"/>
          <w:szCs w:val="24"/>
        </w:rPr>
        <w:t>różnych technik plastycznych do zdobienia pisanek.</w:t>
      </w:r>
    </w:p>
    <w:p w:rsidR="00FE3AA0" w:rsidRPr="00D34AD6" w:rsidRDefault="00FE3AA0" w:rsidP="00FE3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Rozwijanie wrażliwości estetycznej oraz uzdolnień plastycznych dzieci i młodzieży.</w:t>
      </w:r>
    </w:p>
    <w:p w:rsidR="00FE3AA0" w:rsidRPr="00CF725C" w:rsidRDefault="00FE3AA0" w:rsidP="00FE3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FE3AA0" w:rsidRPr="00D34AD6" w:rsidRDefault="00FE3AA0" w:rsidP="00FE3A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 xml:space="preserve">Konkurs adresowany jest do dzieci i młodzieży z klas </w:t>
      </w:r>
      <w:r w:rsidR="005252CF">
        <w:rPr>
          <w:rFonts w:ascii="Times New Roman" w:hAnsi="Times New Roman" w:cs="Times New Roman"/>
          <w:sz w:val="24"/>
          <w:szCs w:val="24"/>
        </w:rPr>
        <w:t xml:space="preserve">PP + OP, </w:t>
      </w:r>
      <w:r w:rsidRPr="00D34AD6">
        <w:rPr>
          <w:rFonts w:ascii="Times New Roman" w:hAnsi="Times New Roman" w:cs="Times New Roman"/>
          <w:sz w:val="24"/>
          <w:szCs w:val="24"/>
        </w:rPr>
        <w:t>I-VIII.</w:t>
      </w:r>
    </w:p>
    <w:p w:rsidR="007E7AB1" w:rsidRPr="00CF725C" w:rsidRDefault="007E7AB1" w:rsidP="007E7A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 xml:space="preserve">Grupy wiekowe: </w:t>
      </w:r>
    </w:p>
    <w:p w:rsidR="00A564B8" w:rsidRDefault="007E7AB1" w:rsidP="007E7A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I grupa:</w:t>
      </w:r>
      <w:r w:rsidR="00A564B8">
        <w:rPr>
          <w:rFonts w:ascii="Times New Roman" w:hAnsi="Times New Roman" w:cs="Times New Roman"/>
          <w:sz w:val="24"/>
          <w:szCs w:val="24"/>
        </w:rPr>
        <w:t xml:space="preserve"> PP+OP</w:t>
      </w:r>
    </w:p>
    <w:p w:rsidR="007E7AB1" w:rsidRPr="00D34AD6" w:rsidRDefault="00A564B8" w:rsidP="007E7A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7E7AB1" w:rsidRPr="00D3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grupa: </w:t>
      </w:r>
      <w:r w:rsidR="007E7AB1" w:rsidRPr="00D34AD6">
        <w:rPr>
          <w:rFonts w:ascii="Times New Roman" w:hAnsi="Times New Roman" w:cs="Times New Roman"/>
          <w:sz w:val="24"/>
          <w:szCs w:val="24"/>
        </w:rPr>
        <w:t>dzieci z klas I-IV,</w:t>
      </w:r>
    </w:p>
    <w:p w:rsidR="007E7AB1" w:rsidRPr="00D34AD6" w:rsidRDefault="007E7AB1" w:rsidP="007E7A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II grupa: dzieci z klas V-VIII.</w:t>
      </w:r>
    </w:p>
    <w:p w:rsidR="00FE3AA0" w:rsidRPr="00CF725C" w:rsidRDefault="00FE3AA0" w:rsidP="00FE3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>Warunki udziału w konkursie:</w:t>
      </w:r>
    </w:p>
    <w:p w:rsidR="00FE3AA0" w:rsidRPr="00D34AD6" w:rsidRDefault="00FE3AA0" w:rsidP="00FE3A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 xml:space="preserve">- </w:t>
      </w:r>
      <w:r w:rsidR="00A564B8">
        <w:rPr>
          <w:rFonts w:ascii="Times New Roman" w:hAnsi="Times New Roman" w:cs="Times New Roman"/>
          <w:sz w:val="24"/>
          <w:szCs w:val="24"/>
        </w:rPr>
        <w:t>U</w:t>
      </w:r>
      <w:r w:rsidRPr="00D34AD6">
        <w:rPr>
          <w:rFonts w:ascii="Times New Roman" w:hAnsi="Times New Roman" w:cs="Times New Roman"/>
          <w:sz w:val="24"/>
          <w:szCs w:val="24"/>
        </w:rPr>
        <w:t>czestnik może zgłosić jedną pracę.</w:t>
      </w:r>
    </w:p>
    <w:p w:rsidR="00FE3AA0" w:rsidRPr="00D34AD6" w:rsidRDefault="00FE3AA0" w:rsidP="00FE3A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- For</w:t>
      </w:r>
      <w:r w:rsidR="00A564B8">
        <w:rPr>
          <w:rFonts w:ascii="Times New Roman" w:hAnsi="Times New Roman" w:cs="Times New Roman"/>
          <w:sz w:val="24"/>
          <w:szCs w:val="24"/>
        </w:rPr>
        <w:t>ma płaska na kartce A4.</w:t>
      </w:r>
    </w:p>
    <w:p w:rsidR="00FE3AA0" w:rsidRPr="00A564B8" w:rsidRDefault="00FE3AA0" w:rsidP="00A564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 xml:space="preserve">- Praca </w:t>
      </w:r>
      <w:r w:rsidR="00A564B8">
        <w:rPr>
          <w:rFonts w:ascii="Times New Roman" w:hAnsi="Times New Roman" w:cs="Times New Roman"/>
          <w:sz w:val="24"/>
          <w:szCs w:val="24"/>
        </w:rPr>
        <w:t>samodzielna.</w:t>
      </w:r>
    </w:p>
    <w:p w:rsidR="00FE3AA0" w:rsidRPr="00CF725C" w:rsidRDefault="00FE3AA0" w:rsidP="00CF72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- Prace nie będą zwracane uczestnikom, przechodzą na własność organizato</w:t>
      </w:r>
      <w:r w:rsidR="00A564B8">
        <w:rPr>
          <w:rFonts w:ascii="Times New Roman" w:hAnsi="Times New Roman" w:cs="Times New Roman"/>
          <w:sz w:val="24"/>
          <w:szCs w:val="24"/>
        </w:rPr>
        <w:t>ra</w:t>
      </w:r>
      <w:r w:rsidRPr="00D34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D6" w:rsidRPr="00CF725C" w:rsidRDefault="00D34AD6" w:rsidP="00D34A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 xml:space="preserve">Ocena prac: </w:t>
      </w:r>
    </w:p>
    <w:p w:rsidR="00D34AD6" w:rsidRDefault="00D34AD6" w:rsidP="00A564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AD6">
        <w:rPr>
          <w:rFonts w:ascii="Times New Roman" w:hAnsi="Times New Roman" w:cs="Times New Roman"/>
          <w:sz w:val="24"/>
          <w:szCs w:val="24"/>
        </w:rPr>
        <w:t>Oceny prac dokona komisja powołana przez organizator</w:t>
      </w:r>
      <w:r w:rsidR="00EA1143">
        <w:rPr>
          <w:rFonts w:ascii="Times New Roman" w:hAnsi="Times New Roman" w:cs="Times New Roman"/>
          <w:sz w:val="24"/>
          <w:szCs w:val="24"/>
        </w:rPr>
        <w:t>a</w:t>
      </w:r>
      <w:r w:rsidRPr="00D34AD6">
        <w:rPr>
          <w:rFonts w:ascii="Times New Roman" w:hAnsi="Times New Roman" w:cs="Times New Roman"/>
          <w:sz w:val="24"/>
          <w:szCs w:val="24"/>
        </w:rPr>
        <w:t xml:space="preserve">, która nagrodzi trzy najlepsze prace w </w:t>
      </w:r>
      <w:r w:rsidR="00A564B8">
        <w:rPr>
          <w:rFonts w:ascii="Times New Roman" w:hAnsi="Times New Roman" w:cs="Times New Roman"/>
          <w:sz w:val="24"/>
          <w:szCs w:val="24"/>
        </w:rPr>
        <w:t>trzech</w:t>
      </w:r>
      <w:r w:rsidRPr="00A564B8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A564B8" w:rsidRPr="00A564B8" w:rsidRDefault="00A564B8" w:rsidP="00A564B8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916B4">
        <w:rPr>
          <w:rFonts w:ascii="Times New Roman" w:hAnsi="Times New Roman" w:cs="Times New Roman"/>
          <w:sz w:val="24"/>
          <w:szCs w:val="24"/>
        </w:rPr>
        <w:t>PP + OP,</w:t>
      </w:r>
    </w:p>
    <w:p w:rsidR="00D34AD6" w:rsidRPr="00D34AD6" w:rsidRDefault="00CF725C" w:rsidP="00CF725C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6B4">
        <w:rPr>
          <w:rFonts w:ascii="Times New Roman" w:hAnsi="Times New Roman" w:cs="Times New Roman"/>
          <w:sz w:val="24"/>
          <w:szCs w:val="24"/>
        </w:rPr>
        <w:t>klasy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 I - </w:t>
      </w:r>
      <w:r w:rsidR="001916B4">
        <w:rPr>
          <w:rFonts w:ascii="Times New Roman" w:hAnsi="Times New Roman" w:cs="Times New Roman"/>
          <w:sz w:val="24"/>
          <w:szCs w:val="24"/>
        </w:rPr>
        <w:t>III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4AD6" w:rsidRPr="00D34AD6" w:rsidRDefault="00CF725C" w:rsidP="00CF725C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6B4">
        <w:rPr>
          <w:rFonts w:ascii="Times New Roman" w:hAnsi="Times New Roman" w:cs="Times New Roman"/>
          <w:sz w:val="24"/>
          <w:szCs w:val="24"/>
        </w:rPr>
        <w:t>klasy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 </w:t>
      </w:r>
      <w:r w:rsidR="001916B4">
        <w:rPr>
          <w:rFonts w:ascii="Times New Roman" w:hAnsi="Times New Roman" w:cs="Times New Roman"/>
          <w:sz w:val="24"/>
          <w:szCs w:val="24"/>
        </w:rPr>
        <w:t>I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V – VIII. </w:t>
      </w:r>
    </w:p>
    <w:p w:rsidR="00D34AD6" w:rsidRPr="00CF725C" w:rsidRDefault="00D34AD6" w:rsidP="00CF72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25C">
        <w:rPr>
          <w:rFonts w:ascii="Times New Roman" w:hAnsi="Times New Roman" w:cs="Times New Roman"/>
          <w:sz w:val="24"/>
          <w:szCs w:val="24"/>
        </w:rPr>
        <w:t xml:space="preserve">Prace zostaną ocenione w zakresie: </w:t>
      </w:r>
    </w:p>
    <w:p w:rsidR="00D34AD6" w:rsidRPr="00D34AD6" w:rsidRDefault="00CF725C" w:rsidP="00CF725C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zgodności z tematem, </w:t>
      </w:r>
    </w:p>
    <w:p w:rsidR="00D34AD6" w:rsidRPr="00D34AD6" w:rsidRDefault="00CF725C" w:rsidP="00CF725C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pomysłowości i oryginalności, </w:t>
      </w:r>
    </w:p>
    <w:p w:rsidR="00D34AD6" w:rsidRPr="00D34AD6" w:rsidRDefault="00CF725C" w:rsidP="00CF725C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AD6" w:rsidRPr="00D34AD6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="00D34AD6" w:rsidRPr="00D34AD6">
        <w:rPr>
          <w:rFonts w:ascii="Times New Roman" w:hAnsi="Times New Roman" w:cs="Times New Roman"/>
          <w:sz w:val="24"/>
          <w:szCs w:val="24"/>
        </w:rPr>
        <w:t xml:space="preserve"> i estetyki wykonania</w:t>
      </w:r>
      <w:r w:rsidR="001916B4">
        <w:rPr>
          <w:rFonts w:ascii="Times New Roman" w:hAnsi="Times New Roman" w:cs="Times New Roman"/>
          <w:sz w:val="24"/>
          <w:szCs w:val="24"/>
        </w:rPr>
        <w:t>.</w:t>
      </w:r>
      <w:r w:rsidR="00D34AD6" w:rsidRPr="00D3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143" w:rsidRDefault="00D34AD6" w:rsidP="00CF72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25C">
        <w:rPr>
          <w:rFonts w:ascii="Times New Roman" w:hAnsi="Times New Roman" w:cs="Times New Roman"/>
          <w:sz w:val="24"/>
          <w:szCs w:val="24"/>
        </w:rPr>
        <w:t>Wszystkie prace prezentowane będą na wystawie pokonkursowej.</w:t>
      </w:r>
    </w:p>
    <w:p w:rsidR="00FE3AA0" w:rsidRPr="00CF725C" w:rsidRDefault="00D34AD6" w:rsidP="00CF72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725C">
        <w:rPr>
          <w:rFonts w:ascii="Times New Roman" w:hAnsi="Times New Roman" w:cs="Times New Roman"/>
          <w:sz w:val="24"/>
          <w:szCs w:val="24"/>
        </w:rPr>
        <w:t xml:space="preserve"> Informacje o wynikach konkursu zostaną zamieszczone na stronie internetowej.   </w:t>
      </w:r>
    </w:p>
    <w:p w:rsidR="00CF725C" w:rsidRPr="00CF725C" w:rsidRDefault="00CF725C" w:rsidP="00CF7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b/>
          <w:sz w:val="24"/>
          <w:szCs w:val="24"/>
        </w:rPr>
        <w:t>Termin składania prac:</w:t>
      </w:r>
    </w:p>
    <w:p w:rsidR="00CF725C" w:rsidRPr="00CF725C" w:rsidRDefault="00CF725C" w:rsidP="00CF72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F725C">
        <w:rPr>
          <w:rFonts w:ascii="Times New Roman" w:hAnsi="Times New Roman" w:cs="Times New Roman"/>
          <w:sz w:val="24"/>
          <w:szCs w:val="24"/>
        </w:rPr>
        <w:t>Prac</w:t>
      </w:r>
      <w:r w:rsidR="00EA1143">
        <w:rPr>
          <w:rFonts w:ascii="Times New Roman" w:hAnsi="Times New Roman" w:cs="Times New Roman"/>
          <w:sz w:val="24"/>
          <w:szCs w:val="24"/>
        </w:rPr>
        <w:t>e</w:t>
      </w:r>
      <w:r w:rsidRPr="00CF725C">
        <w:rPr>
          <w:rFonts w:ascii="Times New Roman" w:hAnsi="Times New Roman" w:cs="Times New Roman"/>
          <w:sz w:val="24"/>
          <w:szCs w:val="24"/>
        </w:rPr>
        <w:t xml:space="preserve"> należy dostarczyć </w:t>
      </w:r>
      <w:r w:rsidR="00FD7F34">
        <w:rPr>
          <w:rFonts w:ascii="Times New Roman" w:hAnsi="Times New Roman" w:cs="Times New Roman"/>
          <w:sz w:val="24"/>
          <w:szCs w:val="24"/>
        </w:rPr>
        <w:t xml:space="preserve">p. Ewie </w:t>
      </w:r>
      <w:r w:rsidRPr="00CF725C">
        <w:rPr>
          <w:rFonts w:ascii="Times New Roman" w:hAnsi="Times New Roman" w:cs="Times New Roman"/>
          <w:sz w:val="24"/>
          <w:szCs w:val="24"/>
        </w:rPr>
        <w:t>Mioduszewsk</w:t>
      </w:r>
      <w:r w:rsidR="00EA1143">
        <w:rPr>
          <w:rFonts w:ascii="Times New Roman" w:hAnsi="Times New Roman" w:cs="Times New Roman"/>
          <w:sz w:val="24"/>
          <w:szCs w:val="24"/>
        </w:rPr>
        <w:t>iej</w:t>
      </w:r>
      <w:r w:rsidR="00FD7F34">
        <w:rPr>
          <w:rFonts w:ascii="Times New Roman" w:hAnsi="Times New Roman" w:cs="Times New Roman"/>
          <w:sz w:val="24"/>
          <w:szCs w:val="24"/>
        </w:rPr>
        <w:t xml:space="preserve"> w ciągu 3 dni po powrocie do szkoły (po odwieszeniu zajęć szkolnych). </w:t>
      </w:r>
    </w:p>
    <w:p w:rsidR="00CF725C" w:rsidRPr="00CF725C" w:rsidRDefault="00A564B8" w:rsidP="00CF725C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385445</wp:posOffset>
            </wp:positionH>
            <wp:positionV relativeFrom="paragraph">
              <wp:posOffset>295275</wp:posOffset>
            </wp:positionV>
            <wp:extent cx="1478915" cy="1234440"/>
            <wp:effectExtent l="0" t="0" r="698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FA5" w:rsidRPr="00DC1CEA" w:rsidRDefault="00CF725C" w:rsidP="00DC1CEA">
      <w:pPr>
        <w:ind w:left="426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C1C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Życzymy dużej </w:t>
      </w:r>
      <w:proofErr w:type="gramStart"/>
      <w:r w:rsidRPr="00DC1CEA">
        <w:rPr>
          <w:rFonts w:ascii="Times New Roman" w:hAnsi="Times New Roman" w:cs="Times New Roman"/>
          <w:b/>
          <w:i/>
          <w:color w:val="00B050"/>
          <w:sz w:val="28"/>
          <w:szCs w:val="28"/>
        </w:rPr>
        <w:t>pomysłowości  i</w:t>
      </w:r>
      <w:proofErr w:type="gramEnd"/>
      <w:r w:rsidRPr="00DC1C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wspaniałej zabawy!!!</w:t>
      </w:r>
    </w:p>
    <w:p w:rsidR="00933FA5" w:rsidRPr="00933FA5" w:rsidRDefault="00933FA5" w:rsidP="00933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725C" w:rsidRPr="00933FA5" w:rsidRDefault="00CF725C" w:rsidP="00933FA5">
      <w:pPr>
        <w:tabs>
          <w:tab w:val="left" w:pos="1004"/>
        </w:tabs>
        <w:rPr>
          <w:rFonts w:ascii="Times New Roman" w:hAnsi="Times New Roman" w:cs="Times New Roman"/>
          <w:sz w:val="24"/>
          <w:szCs w:val="24"/>
        </w:rPr>
      </w:pPr>
    </w:p>
    <w:sectPr w:rsidR="00CF725C" w:rsidRPr="00933FA5" w:rsidSect="001C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0D9"/>
    <w:multiLevelType w:val="hybridMultilevel"/>
    <w:tmpl w:val="ECC846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3F184E"/>
    <w:multiLevelType w:val="hybridMultilevel"/>
    <w:tmpl w:val="91D4EC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F346D61"/>
    <w:multiLevelType w:val="hybridMultilevel"/>
    <w:tmpl w:val="EB84D8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A0610"/>
    <w:multiLevelType w:val="hybridMultilevel"/>
    <w:tmpl w:val="B2AC13DC"/>
    <w:lvl w:ilvl="0" w:tplc="66C635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E094D"/>
    <w:multiLevelType w:val="hybridMultilevel"/>
    <w:tmpl w:val="74A0B0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E3AA0"/>
    <w:rsid w:val="00032767"/>
    <w:rsid w:val="001916B4"/>
    <w:rsid w:val="001C5721"/>
    <w:rsid w:val="002A72ED"/>
    <w:rsid w:val="005252CF"/>
    <w:rsid w:val="0073265F"/>
    <w:rsid w:val="007E7AB1"/>
    <w:rsid w:val="00933FA5"/>
    <w:rsid w:val="00A564B8"/>
    <w:rsid w:val="00CF725C"/>
    <w:rsid w:val="00D34AD6"/>
    <w:rsid w:val="00DC1CEA"/>
    <w:rsid w:val="00EA1143"/>
    <w:rsid w:val="00FD7F34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komputer</cp:lastModifiedBy>
  <cp:revision>3</cp:revision>
  <dcterms:created xsi:type="dcterms:W3CDTF">2020-03-14T10:59:00Z</dcterms:created>
  <dcterms:modified xsi:type="dcterms:W3CDTF">2020-03-14T23:13:00Z</dcterms:modified>
</cp:coreProperties>
</file>